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14:paraId="1279D40D" w14:textId="77777777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214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14:paraId="4A6005E2" w14:textId="77777777"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DA7FEC7" wp14:editId="40E5F880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86EA" w14:textId="77777777"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F95989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F95989">
              <w:rPr>
                <w:rFonts w:ascii="Arial" w:hAnsi="Arial" w:cs="Arial"/>
                <w:sz w:val="32"/>
              </w:rPr>
              <w:t>45</w:t>
            </w:r>
            <w:r>
              <w:rPr>
                <w:rFonts w:ascii="Arial" w:hAnsi="Arial" w:cs="Arial"/>
                <w:sz w:val="32"/>
              </w:rPr>
              <w:t>/</w:t>
            </w:r>
            <w:r w:rsidR="00F95989">
              <w:rPr>
                <w:rFonts w:ascii="Arial" w:hAnsi="Arial" w:cs="Arial"/>
                <w:sz w:val="32"/>
              </w:rPr>
              <w:t>2019</w:t>
            </w:r>
          </w:p>
          <w:p w14:paraId="6E1ABAB6" w14:textId="77777777"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F95989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14:paraId="2BDF9404" w14:textId="77777777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BAFB" w14:textId="77777777" w:rsidR="005B0ADB" w:rsidRDefault="005B0ADB" w:rsidP="005B0ADB">
            <w:pPr>
              <w:pStyle w:val="Tekstpodstawowywcity"/>
              <w:spacing w:after="0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Wydawanie decyzji dotyczącej zezwolenia na prowadzenie działalności w zakresie opróżniania zbiorników bezodpływowych i transportu nieczystości ciekłych</w:t>
            </w:r>
          </w:p>
          <w:p w14:paraId="3DBA1B3B" w14:textId="77777777"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7D6D" w14:textId="05078A71" w:rsidR="006D707F" w:rsidRPr="00F70BD8" w:rsidRDefault="006D707F" w:rsidP="00F95989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F51B6"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95989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</w:tbl>
    <w:p w14:paraId="3B3E39FD" w14:textId="77777777" w:rsidR="006D707F" w:rsidRDefault="006D707F" w:rsidP="006D707F">
      <w:pPr>
        <w:ind w:left="6"/>
        <w:rPr>
          <w:rFonts w:ascii="Arial" w:hAnsi="Arial" w:cs="Arial"/>
          <w:szCs w:val="22"/>
        </w:rPr>
      </w:pPr>
    </w:p>
    <w:p w14:paraId="5D438543" w14:textId="77777777"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14:paraId="025C39D4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14:paraId="27232F5E" w14:textId="77777777"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BDCE938" w14:textId="77777777" w:rsidR="005B0ADB" w:rsidRPr="00756408" w:rsidRDefault="005B0ADB" w:rsidP="005B0ADB">
      <w:pPr>
        <w:numPr>
          <w:ilvl w:val="0"/>
          <w:numId w:val="4"/>
        </w:numPr>
        <w:rPr>
          <w:rFonts w:ascii="Arial" w:hAnsi="Arial"/>
          <w:szCs w:val="20"/>
        </w:rPr>
      </w:pPr>
      <w:r w:rsidRPr="00756408">
        <w:rPr>
          <w:rFonts w:ascii="Arial" w:hAnsi="Arial"/>
          <w:szCs w:val="20"/>
        </w:rPr>
        <w:t>Ustawa z dnia 13 września 1996r. o utrzymaniu czystości i porzą</w:t>
      </w:r>
      <w:r>
        <w:rPr>
          <w:rFonts w:ascii="Arial" w:hAnsi="Arial"/>
          <w:szCs w:val="20"/>
        </w:rPr>
        <w:t>dku w gminach.</w:t>
      </w:r>
    </w:p>
    <w:p w14:paraId="34EBB913" w14:textId="40F233A5" w:rsidR="003D5C2C" w:rsidRPr="005B0ADB" w:rsidRDefault="005B0ADB" w:rsidP="005B0ADB">
      <w:pPr>
        <w:numPr>
          <w:ilvl w:val="0"/>
          <w:numId w:val="4"/>
        </w:numPr>
        <w:rPr>
          <w:rFonts w:ascii="Arial" w:hAnsi="Arial"/>
        </w:rPr>
      </w:pPr>
      <w:r w:rsidRPr="00A6470E">
        <w:rPr>
          <w:rFonts w:ascii="Arial" w:hAnsi="Arial"/>
        </w:rPr>
        <w:t xml:space="preserve">Uchwała Rady Miejskiej Nr XXXVII/698/2012 z dnia 06 grudnia 2012 r., w sprawie określenia wymagań, jakie powinien spełniać przedsiębiorca ubiegający się </w:t>
      </w:r>
      <w:r w:rsidRPr="00A6470E">
        <w:rPr>
          <w:rFonts w:ascii="Arial" w:hAnsi="Arial"/>
        </w:rPr>
        <w:br/>
        <w:t>o uzyskanie zezwolenia na świadczenie usług w zakresie opróżniania zbiorników bezodpływowych i transportu nieczystości ciekłych</w:t>
      </w:r>
    </w:p>
    <w:p w14:paraId="5227DC6D" w14:textId="77777777"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5E402939" w14:textId="77777777"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14:paraId="5E7A5190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1597E3B2" w14:textId="77777777" w:rsidR="005B0ADB" w:rsidRPr="00274ACD" w:rsidRDefault="005B0ADB" w:rsidP="005B0AD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Wydział</w:t>
      </w:r>
    </w:p>
    <w:p w14:paraId="7F06EA18" w14:textId="77777777" w:rsidR="005B0ADB" w:rsidRPr="00F41F90" w:rsidRDefault="005B0ADB" w:rsidP="005B0ADB">
      <w:pPr>
        <w:tabs>
          <w:tab w:val="num" w:pos="36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F41F90">
        <w:rPr>
          <w:rFonts w:ascii="Arial" w:hAnsi="Arial"/>
        </w:rPr>
        <w:t xml:space="preserve">Wydział </w:t>
      </w:r>
      <w:r>
        <w:rPr>
          <w:rFonts w:ascii="Arial" w:hAnsi="Arial"/>
        </w:rPr>
        <w:t>Gospodarki Komunalnej i Środowiska</w:t>
      </w:r>
    </w:p>
    <w:p w14:paraId="474F9108" w14:textId="77777777" w:rsidR="005B0ADB" w:rsidRDefault="005B0ADB" w:rsidP="005B0ADB">
      <w:pPr>
        <w:rPr>
          <w:rFonts w:ascii="Arial" w:hAnsi="Arial" w:cs="Arial"/>
        </w:rPr>
      </w:pPr>
    </w:p>
    <w:p w14:paraId="527BB28D" w14:textId="77777777" w:rsidR="005B0ADB" w:rsidRDefault="005B0ADB" w:rsidP="005B0AD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Referat</w:t>
      </w:r>
    </w:p>
    <w:p w14:paraId="6E7DB279" w14:textId="78E320ED" w:rsidR="005B0ADB" w:rsidRPr="00F3207B" w:rsidRDefault="005B0ADB" w:rsidP="005B0ADB">
      <w:pPr>
        <w:ind w:left="360"/>
        <w:rPr>
          <w:rFonts w:ascii="Arial" w:hAnsi="Arial"/>
          <w:szCs w:val="20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Cs w:val="20"/>
        </w:rPr>
        <w:t>Referat Środowiska</w:t>
      </w:r>
      <w:r w:rsidR="003F51A0">
        <w:rPr>
          <w:rFonts w:ascii="Arial" w:hAnsi="Arial"/>
          <w:szCs w:val="20"/>
        </w:rPr>
        <w:t>,</w:t>
      </w:r>
      <w:r>
        <w:rPr>
          <w:rFonts w:ascii="Arial" w:hAnsi="Arial"/>
          <w:szCs w:val="20"/>
        </w:rPr>
        <w:t xml:space="preserve"> </w:t>
      </w:r>
      <w:r w:rsidRPr="00F3207B">
        <w:rPr>
          <w:rFonts w:ascii="Arial" w:hAnsi="Arial"/>
          <w:szCs w:val="20"/>
        </w:rPr>
        <w:t>Gospodarki Wodnej</w:t>
      </w:r>
      <w:r w:rsidR="003F51A0">
        <w:rPr>
          <w:rFonts w:ascii="Arial" w:hAnsi="Arial"/>
          <w:szCs w:val="20"/>
        </w:rPr>
        <w:t>, Geologii</w:t>
      </w:r>
      <w:r w:rsidRPr="00F3207B">
        <w:rPr>
          <w:rFonts w:ascii="Arial" w:hAnsi="Arial"/>
          <w:szCs w:val="20"/>
        </w:rPr>
        <w:t xml:space="preserve"> </w:t>
      </w:r>
      <w:r w:rsidR="003F51A0">
        <w:rPr>
          <w:rFonts w:ascii="Arial" w:hAnsi="Arial"/>
          <w:szCs w:val="20"/>
        </w:rPr>
        <w:t>i Hałasu</w:t>
      </w:r>
    </w:p>
    <w:p w14:paraId="6734B155" w14:textId="77777777" w:rsidR="005B0ADB" w:rsidRPr="00274ACD" w:rsidRDefault="005B0ADB" w:rsidP="005B0ADB">
      <w:pPr>
        <w:rPr>
          <w:rFonts w:ascii="Arial" w:hAnsi="Arial" w:cs="Arial"/>
        </w:rPr>
      </w:pPr>
    </w:p>
    <w:p w14:paraId="6B8400F0" w14:textId="77777777" w:rsidR="005B0ADB" w:rsidRDefault="005B0ADB" w:rsidP="005B0AD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Osoba odpowiedzialna za załatwienie sprawy</w:t>
      </w:r>
    </w:p>
    <w:p w14:paraId="4224E914" w14:textId="77777777" w:rsidR="005B0ADB" w:rsidRPr="00A6470E" w:rsidRDefault="005B0ADB" w:rsidP="00667E71">
      <w:pPr>
        <w:pStyle w:val="Akapitzlist"/>
        <w:jc w:val="both"/>
        <w:rPr>
          <w:rFonts w:ascii="Arial" w:hAnsi="Arial"/>
          <w:sz w:val="22"/>
          <w:lang w:val="pl-PL"/>
        </w:rPr>
      </w:pPr>
    </w:p>
    <w:p w14:paraId="1D0E81B4" w14:textId="1C319500" w:rsidR="005B0ADB" w:rsidRPr="00A6470E" w:rsidRDefault="005B0ADB" w:rsidP="005B0ADB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/>
          <w:sz w:val="22"/>
        </w:rPr>
      </w:pPr>
      <w:r w:rsidRPr="00A6470E">
        <w:rPr>
          <w:rFonts w:ascii="Arial" w:hAnsi="Arial"/>
          <w:sz w:val="22"/>
          <w:lang w:val="pl-PL"/>
        </w:rPr>
        <w:t xml:space="preserve"> </w:t>
      </w:r>
      <w:r w:rsidR="003F51A0">
        <w:rPr>
          <w:rFonts w:ascii="Arial" w:hAnsi="Arial"/>
          <w:sz w:val="22"/>
        </w:rPr>
        <w:t xml:space="preserve">Monika </w:t>
      </w:r>
      <w:proofErr w:type="spellStart"/>
      <w:r w:rsidR="003F51A0">
        <w:rPr>
          <w:rFonts w:ascii="Arial" w:hAnsi="Arial"/>
          <w:sz w:val="22"/>
        </w:rPr>
        <w:t>Merkun</w:t>
      </w:r>
      <w:proofErr w:type="spellEnd"/>
      <w:r w:rsidR="003F51A0">
        <w:rPr>
          <w:rFonts w:ascii="Arial" w:hAnsi="Arial"/>
          <w:sz w:val="22"/>
        </w:rPr>
        <w:t xml:space="preserve"> –</w:t>
      </w:r>
      <w:r w:rsidRPr="00A6470E">
        <w:rPr>
          <w:rFonts w:ascii="Arial" w:hAnsi="Arial"/>
          <w:sz w:val="22"/>
        </w:rPr>
        <w:t xml:space="preserve"> </w:t>
      </w:r>
      <w:proofErr w:type="spellStart"/>
      <w:r w:rsidR="003F51A0">
        <w:rPr>
          <w:rFonts w:ascii="Arial" w:hAnsi="Arial"/>
          <w:sz w:val="22"/>
        </w:rPr>
        <w:t>Kierownik</w:t>
      </w:r>
      <w:proofErr w:type="spellEnd"/>
      <w:r w:rsidR="003F51A0">
        <w:rPr>
          <w:rFonts w:ascii="Arial" w:hAnsi="Arial"/>
          <w:sz w:val="22"/>
        </w:rPr>
        <w:t xml:space="preserve"> </w:t>
      </w:r>
      <w:proofErr w:type="spellStart"/>
      <w:r w:rsidR="003F51A0">
        <w:rPr>
          <w:rFonts w:ascii="Arial" w:hAnsi="Arial"/>
          <w:sz w:val="22"/>
        </w:rPr>
        <w:t>referatu</w:t>
      </w:r>
      <w:proofErr w:type="spellEnd"/>
    </w:p>
    <w:p w14:paraId="50929D46" w14:textId="1A66D882" w:rsidR="005B0ADB" w:rsidRPr="003F51A0" w:rsidRDefault="005B0ADB" w:rsidP="005B0ADB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lang w:val="pl-PL"/>
        </w:rPr>
      </w:pPr>
      <w:r w:rsidRPr="005B0ADB">
        <w:rPr>
          <w:rFonts w:ascii="Arial" w:hAnsi="Arial"/>
          <w:sz w:val="22"/>
        </w:rPr>
        <w:t xml:space="preserve"> </w:t>
      </w:r>
      <w:r w:rsidR="00667E71">
        <w:rPr>
          <w:rFonts w:ascii="Arial" w:hAnsi="Arial"/>
          <w:sz w:val="22"/>
        </w:rPr>
        <w:t xml:space="preserve">Ilona Ambor-Głowala – Główny </w:t>
      </w:r>
      <w:proofErr w:type="spellStart"/>
      <w:r w:rsidR="003F51A0">
        <w:rPr>
          <w:rFonts w:ascii="Arial" w:hAnsi="Arial"/>
          <w:sz w:val="22"/>
        </w:rPr>
        <w:t>s</w:t>
      </w:r>
      <w:r w:rsidR="00667E71">
        <w:rPr>
          <w:rFonts w:ascii="Arial" w:hAnsi="Arial"/>
          <w:sz w:val="22"/>
        </w:rPr>
        <w:t>pecjalista</w:t>
      </w:r>
      <w:proofErr w:type="spellEnd"/>
    </w:p>
    <w:p w14:paraId="768CA533" w14:textId="77777777" w:rsidR="003F51A0" w:rsidRPr="005B0ADB" w:rsidRDefault="003F51A0" w:rsidP="003F51A0">
      <w:pPr>
        <w:pStyle w:val="Akapitzlist"/>
        <w:jc w:val="both"/>
        <w:rPr>
          <w:rFonts w:ascii="Arial" w:hAnsi="Arial" w:cs="Arial"/>
          <w:lang w:val="pl-PL"/>
        </w:rPr>
      </w:pPr>
    </w:p>
    <w:p w14:paraId="23A859D4" w14:textId="77777777" w:rsidR="005B0ADB" w:rsidRPr="00F22219" w:rsidRDefault="005B0ADB" w:rsidP="005B0AD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14:paraId="0C8AD3DD" w14:textId="1D15B1AF" w:rsidR="005B0ADB" w:rsidRDefault="005B0ADB" w:rsidP="005B0ADB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25-659 Kielce, ul. Strycharska 6, pokój 303</w:t>
      </w:r>
      <w:r w:rsidR="003F51A0">
        <w:rPr>
          <w:rFonts w:ascii="Arial" w:hAnsi="Arial"/>
        </w:rPr>
        <w:t>, 304</w:t>
      </w:r>
    </w:p>
    <w:p w14:paraId="44EE8174" w14:textId="77777777" w:rsidR="005B0ADB" w:rsidRPr="00274ACD" w:rsidRDefault="005B0ADB" w:rsidP="005B0ADB">
      <w:pPr>
        <w:tabs>
          <w:tab w:val="num" w:pos="360"/>
        </w:tabs>
        <w:ind w:left="360" w:hanging="360"/>
        <w:rPr>
          <w:rFonts w:ascii="Arial" w:hAnsi="Arial" w:cs="Arial"/>
        </w:rPr>
      </w:pPr>
    </w:p>
    <w:p w14:paraId="0CE91383" w14:textId="77777777" w:rsidR="005B0ADB" w:rsidRDefault="005B0ADB" w:rsidP="005B0AD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/>
          <w:i/>
        </w:rPr>
      </w:pPr>
      <w:r>
        <w:rPr>
          <w:rFonts w:ascii="Arial" w:hAnsi="Arial"/>
          <w:i/>
        </w:rPr>
        <w:t>NR TELEFONU</w:t>
      </w:r>
    </w:p>
    <w:p w14:paraId="649E504B" w14:textId="10A0C61A" w:rsidR="005B0ADB" w:rsidRDefault="005B0ADB" w:rsidP="005B0ADB">
      <w:pPr>
        <w:rPr>
          <w:rFonts w:ascii="Arial" w:hAnsi="Arial"/>
        </w:rPr>
      </w:pPr>
      <w:r>
        <w:rPr>
          <w:rFonts w:ascii="Arial" w:hAnsi="Arial"/>
        </w:rPr>
        <w:t xml:space="preserve">      Tel.  (41) </w:t>
      </w:r>
      <w:r w:rsidR="003F51A0">
        <w:rPr>
          <w:rFonts w:ascii="Arial" w:hAnsi="Arial"/>
        </w:rPr>
        <w:t xml:space="preserve">3676532, </w:t>
      </w:r>
      <w:r>
        <w:rPr>
          <w:rFonts w:ascii="Arial" w:hAnsi="Arial"/>
        </w:rPr>
        <w:t>36-76-659</w:t>
      </w:r>
    </w:p>
    <w:p w14:paraId="287B46EE" w14:textId="77777777" w:rsidR="005B0ADB" w:rsidRDefault="005B0ADB" w:rsidP="005B0ADB">
      <w:pPr>
        <w:ind w:left="142"/>
        <w:rPr>
          <w:rFonts w:ascii="Arial" w:hAnsi="Arial"/>
        </w:rPr>
      </w:pPr>
    </w:p>
    <w:p w14:paraId="2E4643CF" w14:textId="5C7E6985" w:rsidR="003F51A0" w:rsidRDefault="005B0ADB" w:rsidP="003F51A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/>
          <w:b/>
          <w:i/>
          <w:lang w:val="de-DE"/>
        </w:rPr>
      </w:pPr>
      <w:r w:rsidRPr="004603CA">
        <w:rPr>
          <w:rFonts w:ascii="Arial" w:hAnsi="Arial"/>
          <w:i/>
          <w:lang w:val="de-DE"/>
        </w:rPr>
        <w:t>E-MAIL:</w:t>
      </w:r>
    </w:p>
    <w:p w14:paraId="78A307FB" w14:textId="77777777" w:rsidR="003F51A0" w:rsidRPr="003F51A0" w:rsidRDefault="003F51A0" w:rsidP="003F51A0">
      <w:pPr>
        <w:ind w:left="720"/>
        <w:rPr>
          <w:rFonts w:ascii="Arial" w:hAnsi="Arial"/>
          <w:b/>
          <w:i/>
          <w:lang w:val="de-DE"/>
        </w:rPr>
      </w:pPr>
    </w:p>
    <w:p w14:paraId="6E545D10" w14:textId="611B65C4" w:rsidR="003F51A0" w:rsidRPr="00A21124" w:rsidRDefault="003F51A0" w:rsidP="00667E71">
      <w:pPr>
        <w:ind w:left="360"/>
        <w:rPr>
          <w:rFonts w:ascii="Arial" w:hAnsi="Arial" w:cs="Arial"/>
          <w:u w:val="single"/>
        </w:rPr>
      </w:pPr>
      <w:r w:rsidRPr="00A21124">
        <w:rPr>
          <w:rFonts w:ascii="Arial" w:hAnsi="Arial" w:cs="Arial"/>
          <w:u w:val="single"/>
        </w:rPr>
        <w:t>monika.merkun@um.kielce.pl</w:t>
      </w:r>
    </w:p>
    <w:p w14:paraId="0FF15535" w14:textId="5794435E" w:rsidR="00667E71" w:rsidRDefault="008E49FF" w:rsidP="00667E71">
      <w:pPr>
        <w:ind w:left="360"/>
        <w:rPr>
          <w:rFonts w:ascii="Arial" w:hAnsi="Arial"/>
          <w:lang w:val="de-DE"/>
        </w:rPr>
      </w:pPr>
      <w:hyperlink r:id="rId8" w:history="1">
        <w:r w:rsidR="003F51A0" w:rsidRPr="00EE69F5">
          <w:rPr>
            <w:rStyle w:val="Hipercze"/>
            <w:rFonts w:ascii="Arial" w:hAnsi="Arial"/>
            <w:lang w:val="de-DE"/>
          </w:rPr>
          <w:t>ilona.ambor@um.kielce.pl</w:t>
        </w:r>
      </w:hyperlink>
    </w:p>
    <w:p w14:paraId="385E9D7C" w14:textId="77777777" w:rsidR="005B0ADB" w:rsidRPr="00F41F90" w:rsidRDefault="005B0ADB" w:rsidP="005B0ADB">
      <w:pPr>
        <w:pStyle w:val="Akapitzlist"/>
        <w:ind w:left="426"/>
        <w:jc w:val="both"/>
        <w:rPr>
          <w:rFonts w:ascii="Arial" w:hAnsi="Arial" w:cs="Arial"/>
          <w:lang w:val="de-DE"/>
        </w:rPr>
      </w:pPr>
    </w:p>
    <w:p w14:paraId="20CC5F9D" w14:textId="77777777" w:rsidR="005B0ADB" w:rsidRDefault="005B0ADB" w:rsidP="005B0AD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Godziny przyjęć</w:t>
      </w:r>
      <w:r>
        <w:rPr>
          <w:rFonts w:ascii="Arial" w:hAnsi="Arial" w:cs="Arial"/>
          <w:lang w:val="pl-PL"/>
        </w:rPr>
        <w:t xml:space="preserve"> </w:t>
      </w:r>
    </w:p>
    <w:p w14:paraId="5B7CBB09" w14:textId="77777777" w:rsidR="005B0ADB" w:rsidRDefault="005B0ADB" w:rsidP="005B0ADB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7:30 – 15:30 od poniedziałku do piątku</w:t>
      </w:r>
    </w:p>
    <w:p w14:paraId="5B204087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7F586955" w14:textId="77777777"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14:paraId="7DCDF077" w14:textId="77777777"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14:paraId="608EF88B" w14:textId="710B1442" w:rsidR="00667E71" w:rsidRDefault="00667E71" w:rsidP="00667E71">
      <w:pPr>
        <w:tabs>
          <w:tab w:val="left" w:pos="180"/>
        </w:tabs>
        <w:rPr>
          <w:rFonts w:ascii="Arial" w:hAnsi="Arial"/>
        </w:rPr>
      </w:pPr>
      <w:r>
        <w:rPr>
          <w:rFonts w:ascii="Arial" w:hAnsi="Arial"/>
        </w:rPr>
        <w:t xml:space="preserve">Ubiegający się o wydanie decyzji dotyczącej zezwolenia na prowadzenie działalności </w:t>
      </w:r>
      <w:r>
        <w:rPr>
          <w:rFonts w:ascii="Arial" w:hAnsi="Arial"/>
        </w:rPr>
        <w:br/>
        <w:t>w zakresie opróżniania</w:t>
      </w:r>
      <w:r w:rsidRPr="00A805CD">
        <w:rPr>
          <w:rFonts w:ascii="Arial" w:hAnsi="Arial"/>
        </w:rPr>
        <w:t xml:space="preserve"> zbiorników bezodpływowych </w:t>
      </w:r>
      <w:r>
        <w:rPr>
          <w:rFonts w:ascii="Arial" w:hAnsi="Arial"/>
        </w:rPr>
        <w:t>i</w:t>
      </w:r>
      <w:r w:rsidRPr="00A805CD">
        <w:rPr>
          <w:rFonts w:ascii="Arial" w:hAnsi="Arial"/>
        </w:rPr>
        <w:t xml:space="preserve"> transport nieczystości ciekłych</w:t>
      </w:r>
      <w:r>
        <w:rPr>
          <w:rFonts w:ascii="Arial" w:hAnsi="Arial"/>
        </w:rPr>
        <w:t>, składa wniosek sporządzony zgodnie z:</w:t>
      </w:r>
    </w:p>
    <w:p w14:paraId="51151C31" w14:textId="77777777" w:rsidR="003F51A0" w:rsidRDefault="003F51A0" w:rsidP="00667E71">
      <w:pPr>
        <w:tabs>
          <w:tab w:val="left" w:pos="180"/>
        </w:tabs>
        <w:rPr>
          <w:rFonts w:ascii="Arial" w:hAnsi="Arial"/>
        </w:rPr>
      </w:pPr>
    </w:p>
    <w:p w14:paraId="67E1DB50" w14:textId="77777777" w:rsidR="00667E71" w:rsidRDefault="00667E71" w:rsidP="00667E71">
      <w:pPr>
        <w:numPr>
          <w:ilvl w:val="0"/>
          <w:numId w:val="7"/>
        </w:num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 art. 8 ustawy o utrzymaniu czystości i porządku w gminach</w:t>
      </w:r>
    </w:p>
    <w:p w14:paraId="627C7C18" w14:textId="5CB17E7B" w:rsidR="003F51A0" w:rsidRDefault="003F51A0" w:rsidP="003F51A0">
      <w:pPr>
        <w:rPr>
          <w:rFonts w:ascii="Arial" w:hAnsi="Arial" w:cs="Arial"/>
          <w:szCs w:val="22"/>
        </w:rPr>
      </w:pPr>
    </w:p>
    <w:p w14:paraId="204E25C1" w14:textId="77777777" w:rsidR="003F51A0" w:rsidRPr="003F51A0" w:rsidRDefault="003F51A0" w:rsidP="003F51A0">
      <w:pPr>
        <w:rPr>
          <w:rFonts w:ascii="Arial" w:hAnsi="Arial" w:cs="Arial"/>
          <w:szCs w:val="22"/>
        </w:rPr>
      </w:pPr>
    </w:p>
    <w:p w14:paraId="5EA77EB4" w14:textId="40BB0A07" w:rsidR="00667E71" w:rsidRPr="00DE4C3F" w:rsidRDefault="00667E71" w:rsidP="00667E71">
      <w:pPr>
        <w:numPr>
          <w:ilvl w:val="0"/>
          <w:numId w:val="7"/>
        </w:numPr>
        <w:rPr>
          <w:rFonts w:ascii="Arial" w:hAnsi="Arial" w:cs="Arial"/>
          <w:szCs w:val="22"/>
        </w:rPr>
      </w:pPr>
      <w:r>
        <w:rPr>
          <w:rFonts w:ascii="Arial" w:hAnsi="Arial"/>
        </w:rPr>
        <w:lastRenderedPageBreak/>
        <w:t>Uchwałą Rady Miejskiej Nr XXXVII/698/2012 z dnia 06 grudnia 2012 r</w:t>
      </w:r>
      <w:r w:rsidRPr="00DE4C3F">
        <w:rPr>
          <w:rFonts w:ascii="Arial" w:hAnsi="Arial" w:cs="Arial"/>
        </w:rPr>
        <w:t xml:space="preserve">. </w:t>
      </w:r>
      <w:r w:rsidRPr="00DE4C3F">
        <w:rPr>
          <w:rStyle w:val="bbtext"/>
          <w:rFonts w:ascii="Arial" w:hAnsi="Arial" w:cs="Arial"/>
          <w:szCs w:val="22"/>
        </w:rPr>
        <w:t>§ 2 ust 1 pkt 1 i  2</w:t>
      </w:r>
      <w:r w:rsidRPr="00DE4C3F">
        <w:rPr>
          <w:rFonts w:ascii="Arial" w:hAnsi="Arial" w:cs="Arial"/>
          <w:szCs w:val="22"/>
        </w:rPr>
        <w:t xml:space="preserve"> </w:t>
      </w:r>
    </w:p>
    <w:p w14:paraId="5AB495C8" w14:textId="09454199" w:rsidR="00667E71" w:rsidRPr="004603CA" w:rsidRDefault="00667E71" w:rsidP="00667E71">
      <w:pPr>
        <w:rPr>
          <w:rFonts w:ascii="Arial" w:hAnsi="Arial"/>
          <w:szCs w:val="22"/>
        </w:rPr>
      </w:pPr>
      <w:r w:rsidRPr="00C6513D">
        <w:rPr>
          <w:rFonts w:ascii="Arial" w:hAnsi="Arial"/>
          <w:szCs w:val="22"/>
        </w:rPr>
        <w:t xml:space="preserve"> w sprawie określenia wymagań, jakie powinien spełniać przedsiębiorca ubiegający się </w:t>
      </w:r>
      <w:r>
        <w:rPr>
          <w:rFonts w:ascii="Arial" w:hAnsi="Arial"/>
          <w:szCs w:val="22"/>
        </w:rPr>
        <w:br/>
      </w:r>
      <w:r>
        <w:rPr>
          <w:rFonts w:ascii="Arial" w:hAnsi="Arial"/>
        </w:rPr>
        <w:t xml:space="preserve">o uzyskanie zezwolenia na świadczenie usług w zakresie </w:t>
      </w:r>
      <w:r w:rsidRPr="000907B5">
        <w:rPr>
          <w:rFonts w:ascii="Arial" w:hAnsi="Arial"/>
        </w:rPr>
        <w:t>opróżniania zbiorników bezodpływowych i transport</w:t>
      </w:r>
      <w:r w:rsidR="008C0069">
        <w:rPr>
          <w:rFonts w:ascii="Arial" w:hAnsi="Arial"/>
        </w:rPr>
        <w:t>u</w:t>
      </w:r>
      <w:r w:rsidRPr="000907B5">
        <w:rPr>
          <w:rFonts w:ascii="Arial" w:hAnsi="Arial"/>
        </w:rPr>
        <w:t xml:space="preserve"> nieczystości ciekłych</w:t>
      </w:r>
    </w:p>
    <w:p w14:paraId="5CE3040E" w14:textId="77777777" w:rsidR="005B0ADB" w:rsidRPr="00782E9A" w:rsidRDefault="00667E71" w:rsidP="00667E7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95989">
        <w:rPr>
          <w:rFonts w:ascii="Arial" w:hAnsi="Arial"/>
          <w:sz w:val="22"/>
          <w:lang w:val="pl-PL"/>
        </w:rPr>
        <w:t xml:space="preserve">       Należy dołączyć oryginał dowodu zapłaty należnej opłaty skarbowej</w:t>
      </w:r>
    </w:p>
    <w:p w14:paraId="0C1F643B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2B54E86D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736571E4" w14:textId="77777777" w:rsidR="003D5C2C" w:rsidRDefault="005B0ADB" w:rsidP="003D5C2C">
      <w:pPr>
        <w:rPr>
          <w:rFonts w:ascii="Arial" w:hAnsi="Arial"/>
        </w:rPr>
      </w:pPr>
      <w:r w:rsidRPr="00E91D03">
        <w:rPr>
          <w:rFonts w:ascii="Arial" w:hAnsi="Arial"/>
        </w:rPr>
        <w:t>Decyzja podlega opłacie skarbowej w wysokości 107 zł</w:t>
      </w:r>
      <w:r>
        <w:rPr>
          <w:rFonts w:ascii="Arial" w:hAnsi="Arial"/>
        </w:rPr>
        <w:t>.</w:t>
      </w:r>
    </w:p>
    <w:p w14:paraId="15CF1EEF" w14:textId="77777777" w:rsidR="005B0ADB" w:rsidRPr="006B27C2" w:rsidRDefault="005B0ADB" w:rsidP="003D5C2C">
      <w:pPr>
        <w:rPr>
          <w:rFonts w:ascii="Arial" w:hAnsi="Arial" w:cs="Arial"/>
          <w:szCs w:val="22"/>
        </w:rPr>
      </w:pPr>
    </w:p>
    <w:p w14:paraId="45E267E7" w14:textId="77777777"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19B8E1C9" w14:textId="77777777" w:rsidR="003D5C2C" w:rsidRPr="003D5C2C" w:rsidRDefault="003D5C2C" w:rsidP="003D5C2C">
      <w:pPr>
        <w:rPr>
          <w:rFonts w:ascii="Arial" w:hAnsi="Arial" w:cs="Arial"/>
          <w:szCs w:val="22"/>
        </w:rPr>
      </w:pPr>
    </w:p>
    <w:p w14:paraId="64BA9FD4" w14:textId="77777777" w:rsidR="005B0ADB" w:rsidRPr="00E91D03" w:rsidRDefault="005B0ADB" w:rsidP="005B0ADB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lang w:val="pl-PL"/>
        </w:rPr>
      </w:pPr>
      <w:r w:rsidRPr="00E91D03">
        <w:rPr>
          <w:rFonts w:ascii="Arial" w:hAnsi="Arial"/>
          <w:sz w:val="22"/>
          <w:lang w:val="pl-PL"/>
        </w:rPr>
        <w:t xml:space="preserve">Wydanie decyzji następuje w terminie 1 miesiąca od daty złożenia wymaganych dokumentów, w przypadku skomplikowanej sprawy - w terminie 2 miesięcy od daty złożenia dokumentów. </w:t>
      </w:r>
    </w:p>
    <w:p w14:paraId="6692709D" w14:textId="77777777"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AF726C1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6968D49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28B6F4D3" w14:textId="77777777" w:rsidR="003D5C2C" w:rsidRDefault="003D5C2C" w:rsidP="003D5C2C">
      <w:pPr>
        <w:rPr>
          <w:rFonts w:ascii="Arial" w:hAnsi="Arial" w:cs="Arial"/>
          <w:szCs w:val="22"/>
        </w:rPr>
      </w:pPr>
    </w:p>
    <w:p w14:paraId="0DDB0B30" w14:textId="4B7ACA98" w:rsidR="005B0ADB" w:rsidRDefault="005B0ADB" w:rsidP="005B0ADB">
      <w:pPr>
        <w:pStyle w:val="Tekstpodstawowywcity2"/>
        <w:spacing w:after="0" w:line="240" w:lineRule="auto"/>
        <w:ind w:left="360"/>
        <w:jc w:val="both"/>
        <w:rPr>
          <w:rFonts w:ascii="Arial" w:hAnsi="Arial"/>
          <w:sz w:val="22"/>
        </w:rPr>
      </w:pPr>
      <w:r w:rsidRPr="005B0ADB">
        <w:rPr>
          <w:rFonts w:ascii="Arial" w:hAnsi="Arial"/>
          <w:sz w:val="22"/>
          <w:lang w:val="pl-PL"/>
        </w:rPr>
        <w:t xml:space="preserve">Od decyzji przysługuje stronie prawo wniesienia odwołania do Samorządowego Kolegium Odwoławczego w Kielcach, w terminie 14 dni od daty jej doręczenia. </w:t>
      </w:r>
      <w:proofErr w:type="spellStart"/>
      <w:r>
        <w:rPr>
          <w:rFonts w:ascii="Arial" w:hAnsi="Arial"/>
          <w:sz w:val="22"/>
        </w:rPr>
        <w:t>Odwołanie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wnosi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</w:t>
      </w:r>
      <w:r w:rsidR="003F51A0">
        <w:rPr>
          <w:rFonts w:ascii="Arial" w:hAnsi="Arial"/>
          <w:sz w:val="22"/>
        </w:rPr>
        <w:t>ę</w:t>
      </w:r>
      <w:proofErr w:type="spellEnd"/>
      <w:r>
        <w:rPr>
          <w:rFonts w:ascii="Arial" w:hAnsi="Arial"/>
          <w:sz w:val="22"/>
        </w:rPr>
        <w:t xml:space="preserve"> za </w:t>
      </w:r>
      <w:proofErr w:type="spellStart"/>
      <w:r>
        <w:rPr>
          <w:rFonts w:ascii="Arial" w:hAnsi="Arial"/>
          <w:sz w:val="22"/>
        </w:rPr>
        <w:t>pośrednictwem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Prezydenta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Miasta</w:t>
      </w:r>
      <w:proofErr w:type="spellEnd"/>
      <w:r>
        <w:rPr>
          <w:rFonts w:ascii="Arial" w:hAnsi="Arial"/>
          <w:sz w:val="22"/>
        </w:rPr>
        <w:t>.</w:t>
      </w:r>
    </w:p>
    <w:p w14:paraId="2748DD52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315F6510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33B4DB39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C4AED54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z w:val="22"/>
          <w:lang w:val="pl-PL"/>
        </w:rPr>
      </w:pPr>
      <w:r w:rsidRPr="00E91D03">
        <w:rPr>
          <w:rFonts w:ascii="Arial" w:hAnsi="Arial"/>
          <w:sz w:val="22"/>
          <w:lang w:val="pl-PL"/>
        </w:rPr>
        <w:t>Z Ustawy o utrzymaniu czystości i porządku w gminach</w:t>
      </w:r>
    </w:p>
    <w:p w14:paraId="217F7E44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b/>
          <w:sz w:val="22"/>
          <w:lang w:val="pl-PL"/>
        </w:rPr>
      </w:pPr>
      <w:r w:rsidRPr="00E91D03">
        <w:rPr>
          <w:rFonts w:ascii="Arial" w:hAnsi="Arial"/>
          <w:b/>
          <w:sz w:val="22"/>
          <w:lang w:val="pl-PL"/>
        </w:rPr>
        <w:t>Rozdział 4</w:t>
      </w:r>
    </w:p>
    <w:p w14:paraId="331BCCDF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b/>
          <w:snapToGrid w:val="0"/>
          <w:sz w:val="22"/>
          <w:lang w:val="pl-PL"/>
        </w:rPr>
      </w:pPr>
      <w:r w:rsidRPr="00E91D03">
        <w:rPr>
          <w:rFonts w:ascii="Arial" w:hAnsi="Arial"/>
          <w:b/>
          <w:snapToGrid w:val="0"/>
          <w:sz w:val="22"/>
          <w:lang w:val="pl-PL"/>
        </w:rPr>
        <w:t>Art. 8.</w:t>
      </w:r>
    </w:p>
    <w:p w14:paraId="4C8F5C81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1. Wniosek o udzielenie zezwolenia powinien zawierać:</w:t>
      </w:r>
    </w:p>
    <w:p w14:paraId="32DCA45F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1) imię i nazwisko lub nazwę oraz adres zamieszkania lub siedziby przedsiębiorcy ubiegającego się o zezwolenie, oraz jego numer identyfikacji podatkowej (NIP);</w:t>
      </w:r>
    </w:p>
    <w:p w14:paraId="559A8C61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2) określenie przedmiotu i obszaru działalności,</w:t>
      </w:r>
    </w:p>
    <w:p w14:paraId="25084419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3) określenie środków technicznych, jakimi dysponuje ubiegający się o zezwolenie na prowadzenie działalności objętej wnioskiem,</w:t>
      </w:r>
    </w:p>
    <w:p w14:paraId="49294B46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4) informacje o technologiach stosowanych lub przewidzianych do stosowania przy świadczeniu usług w zakresie działalności objętej wnioskiem,</w:t>
      </w:r>
    </w:p>
    <w:p w14:paraId="50398E40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5) proponowane zabiegi z zakresu ochrony środowiska i ochrony sanitarnej planowane po zakończeniu działalności,</w:t>
      </w:r>
    </w:p>
    <w:p w14:paraId="4B131493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6) określenie terminu podjęcia działalności objętej wnioskiem oraz zamierzonego czasu jej prowadzenia.</w:t>
      </w:r>
    </w:p>
    <w:p w14:paraId="360937C0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1a. Do wniosku przedsiębiorca jest obowiązany dołączyć zaświadczenie albo oświadczenie o braku zaległości podatkowych w płaceniu składek na ubezpieczenie zdrowotne lub społeczne.</w:t>
      </w:r>
    </w:p>
    <w:p w14:paraId="1AAC8D41" w14:textId="1D721915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 xml:space="preserve">1b. Oświadczenie, o którym mowa w ust 1 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</w:t>
      </w:r>
      <w:r>
        <w:rPr>
          <w:rFonts w:ascii="Arial" w:hAnsi="Arial"/>
          <w:snapToGrid w:val="0"/>
          <w:sz w:val="22"/>
          <w:lang w:val="pl-PL"/>
        </w:rPr>
        <w:t xml:space="preserve">               </w:t>
      </w:r>
      <w:r w:rsidR="003F51B6">
        <w:rPr>
          <w:rFonts w:ascii="Arial" w:hAnsi="Arial"/>
          <w:snapToGrid w:val="0"/>
          <w:sz w:val="22"/>
          <w:lang w:val="pl-PL"/>
        </w:rPr>
        <w:br/>
      </w:r>
      <w:r w:rsidRPr="00E91D03">
        <w:rPr>
          <w:rFonts w:ascii="Arial" w:hAnsi="Arial"/>
          <w:snapToGrid w:val="0"/>
          <w:sz w:val="22"/>
          <w:lang w:val="pl-PL"/>
        </w:rPr>
        <w:t>o</w:t>
      </w:r>
      <w:r w:rsidR="003F51A0">
        <w:rPr>
          <w:rFonts w:ascii="Arial" w:hAnsi="Arial"/>
          <w:snapToGrid w:val="0"/>
          <w:sz w:val="22"/>
          <w:lang w:val="pl-PL"/>
        </w:rPr>
        <w:t xml:space="preserve"> </w:t>
      </w:r>
      <w:r w:rsidRPr="00E91D03">
        <w:rPr>
          <w:rFonts w:ascii="Arial" w:hAnsi="Arial"/>
          <w:snapToGrid w:val="0"/>
          <w:sz w:val="22"/>
          <w:lang w:val="pl-PL"/>
        </w:rPr>
        <w:t xml:space="preserve">odpowiedzialności karnej za składanie fałszywych zeznań. </w:t>
      </w:r>
    </w:p>
    <w:p w14:paraId="68B3BB8C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napToGrid w:val="0"/>
          <w:sz w:val="22"/>
          <w:lang w:val="pl-PL"/>
        </w:rPr>
      </w:pPr>
      <w:r w:rsidRPr="00E91D03">
        <w:rPr>
          <w:rFonts w:ascii="Arial" w:hAnsi="Arial"/>
          <w:snapToGrid w:val="0"/>
          <w:sz w:val="22"/>
          <w:lang w:val="pl-PL"/>
        </w:rPr>
        <w:t>2a. Przedsiębiorca ubiegający się wyłącznie o zezwolenie na opróżnianie zbiorników bezodpływowych i transport nieczystości ciekłych powinien udokumentować gotowość ich odbioru przez stację zlewną.</w:t>
      </w:r>
    </w:p>
    <w:p w14:paraId="522EC7E5" w14:textId="77777777"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7B77474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03FB854C" w14:textId="77777777"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3357173" w14:textId="77777777" w:rsidR="005B0ADB" w:rsidRPr="00E91D03" w:rsidRDefault="005B0ADB" w:rsidP="005B0ADB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lang w:val="pl-PL"/>
        </w:rPr>
      </w:pPr>
      <w:r w:rsidRPr="00E91D03">
        <w:rPr>
          <w:rFonts w:ascii="Arial" w:hAnsi="Arial"/>
          <w:sz w:val="22"/>
          <w:lang w:val="pl-PL"/>
        </w:rPr>
        <w:t xml:space="preserve">Załącznik nr 1- wniosek o udzielenie zezwolenia na świadczenie usług w zakresie                       opróżniania zbiorników bezodpływowych i transportu nieczystości ciekłych         </w:t>
      </w:r>
    </w:p>
    <w:p w14:paraId="144E3580" w14:textId="77777777" w:rsidR="005B0ADB" w:rsidRPr="00E91D03" w:rsidRDefault="005B0ADB" w:rsidP="005B0ADB">
      <w:pPr>
        <w:pStyle w:val="Akapitzlist"/>
        <w:ind w:left="360"/>
        <w:jc w:val="both"/>
        <w:rPr>
          <w:rFonts w:ascii="Arial" w:hAnsi="Arial"/>
          <w:sz w:val="22"/>
          <w:lang w:val="pl-PL"/>
        </w:rPr>
      </w:pPr>
      <w:r w:rsidRPr="00E91D03">
        <w:rPr>
          <w:rFonts w:ascii="Arial" w:hAnsi="Arial"/>
          <w:sz w:val="22"/>
          <w:lang w:val="pl-PL"/>
        </w:rPr>
        <w:lastRenderedPageBreak/>
        <w:t>Załącznik nr 2- oświadczenie o odpowiedzialności karnej za złożenie fałszywego                           oświadczenia</w:t>
      </w:r>
      <w:r>
        <w:rPr>
          <w:rFonts w:ascii="Arial" w:hAnsi="Arial"/>
          <w:sz w:val="22"/>
          <w:lang w:val="pl-PL"/>
        </w:rPr>
        <w:t>.</w:t>
      </w:r>
      <w:r w:rsidRPr="00E91D03">
        <w:rPr>
          <w:rFonts w:ascii="Arial" w:hAnsi="Arial"/>
          <w:sz w:val="22"/>
          <w:lang w:val="pl-PL"/>
        </w:rPr>
        <w:t xml:space="preserve">   </w:t>
      </w:r>
    </w:p>
    <w:p w14:paraId="1767387C" w14:textId="77777777" w:rsidR="003D5C2C" w:rsidRPr="006B27C2" w:rsidRDefault="003D5C2C" w:rsidP="003D5C2C">
      <w:pPr>
        <w:rPr>
          <w:rFonts w:ascii="Arial" w:hAnsi="Arial" w:cs="Arial"/>
          <w:szCs w:val="22"/>
        </w:rPr>
      </w:pPr>
    </w:p>
    <w:p w14:paraId="6DEE9D60" w14:textId="77777777"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76184BC8" w14:textId="77777777"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14:paraId="1D2024AE" w14:textId="77777777" w:rsidR="005B0ADB" w:rsidRPr="00736690" w:rsidRDefault="00F95989" w:rsidP="005B0ADB">
      <w:pPr>
        <w:rPr>
          <w:rFonts w:ascii="Arial" w:hAnsi="Arial" w:cs="Arial"/>
        </w:rPr>
      </w:pPr>
      <w:r>
        <w:rPr>
          <w:rFonts w:ascii="Arial" w:hAnsi="Arial" w:cs="Arial"/>
        </w:rPr>
        <w:t>Kancelaria Ogólna Urzędu Miasta Kielce</w:t>
      </w:r>
    </w:p>
    <w:p w14:paraId="752BE5C6" w14:textId="77777777" w:rsidR="005B0ADB" w:rsidRPr="00736690" w:rsidRDefault="005B0ADB" w:rsidP="005B0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Rynek 1, 25-303 Kielce (pok. nr 12)</w:t>
      </w:r>
    </w:p>
    <w:p w14:paraId="301AD078" w14:textId="77777777" w:rsidR="005B0ADB" w:rsidRPr="00736690" w:rsidRDefault="005B0ADB" w:rsidP="005B0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Strycharska 6, 25-659 Kielce (pok. nr 12)</w:t>
      </w:r>
    </w:p>
    <w:p w14:paraId="0FBC6908" w14:textId="77777777" w:rsidR="005B0ADB" w:rsidRDefault="005B0ADB" w:rsidP="005B0ADB">
      <w:pPr>
        <w:rPr>
          <w:rFonts w:ascii="Arial" w:hAnsi="Arial" w:cs="Arial"/>
        </w:rPr>
      </w:pPr>
    </w:p>
    <w:p w14:paraId="4A161ECA" w14:textId="77777777" w:rsidR="00266778" w:rsidRDefault="00266778"/>
    <w:sectPr w:rsidR="002667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8084" w14:textId="77777777" w:rsidR="008E49FF" w:rsidRDefault="008E49FF" w:rsidP="006D707F">
      <w:r>
        <w:separator/>
      </w:r>
    </w:p>
  </w:endnote>
  <w:endnote w:type="continuationSeparator" w:id="0">
    <w:p w14:paraId="3DD75EA1" w14:textId="77777777" w:rsidR="008E49FF" w:rsidRDefault="008E49F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0E0A" w14:textId="77777777" w:rsidR="008E49FF" w:rsidRDefault="008E49FF" w:rsidP="006D707F">
      <w:r>
        <w:separator/>
      </w:r>
    </w:p>
  </w:footnote>
  <w:footnote w:type="continuationSeparator" w:id="0">
    <w:p w14:paraId="0DD945C9" w14:textId="77777777" w:rsidR="008E49FF" w:rsidRDefault="008E49F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4D8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14:paraId="43FD74BD" w14:textId="77777777"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14:paraId="6D74616E" w14:textId="77777777"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385"/>
    <w:multiLevelType w:val="singleLevel"/>
    <w:tmpl w:val="003C6A8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1A2C11"/>
    <w:multiLevelType w:val="hybridMultilevel"/>
    <w:tmpl w:val="8EC6A8F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71DA"/>
    <w:multiLevelType w:val="hybridMultilevel"/>
    <w:tmpl w:val="F544B2CA"/>
    <w:lvl w:ilvl="0" w:tplc="FFFFFFFF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266778"/>
    <w:rsid w:val="003D5C2C"/>
    <w:rsid w:val="003F51A0"/>
    <w:rsid w:val="003F51B6"/>
    <w:rsid w:val="005B0ADB"/>
    <w:rsid w:val="00667E71"/>
    <w:rsid w:val="006D707F"/>
    <w:rsid w:val="006E2ADD"/>
    <w:rsid w:val="00854C69"/>
    <w:rsid w:val="008C0069"/>
    <w:rsid w:val="008E49FF"/>
    <w:rsid w:val="00A21124"/>
    <w:rsid w:val="00AD062D"/>
    <w:rsid w:val="00DD336D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BA897"/>
  <w15:docId w15:val="{B15AC4B3-5CB9-4CED-A808-874499D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0A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0ADB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5B0ADB"/>
    <w:rPr>
      <w:color w:val="0000FF"/>
      <w:u w:val="single"/>
    </w:rPr>
  </w:style>
  <w:style w:type="character" w:customStyle="1" w:styleId="bbtext">
    <w:name w:val="bbtext"/>
    <w:basedOn w:val="Domylnaczcionkaakapitu"/>
    <w:rsid w:val="00667E71"/>
  </w:style>
  <w:style w:type="character" w:styleId="Nierozpoznanawzmianka">
    <w:name w:val="Unresolved Mention"/>
    <w:basedOn w:val="Domylnaczcionkaakapitu"/>
    <w:uiPriority w:val="99"/>
    <w:semiHidden/>
    <w:unhideWhenUsed/>
    <w:rsid w:val="003F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ambor@um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Ilona Ambor</cp:lastModifiedBy>
  <cp:revision>8</cp:revision>
  <cp:lastPrinted>2021-10-28T11:17:00Z</cp:lastPrinted>
  <dcterms:created xsi:type="dcterms:W3CDTF">2021-10-28T08:51:00Z</dcterms:created>
  <dcterms:modified xsi:type="dcterms:W3CDTF">2021-10-28T11:21:00Z</dcterms:modified>
</cp:coreProperties>
</file>